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Претензия по договору поставки</w:t>
      </w:r>
    </w:p>
    <w:p>
      <w:r>
        <w:rPr>
          <w:i/>
          <w:color w:val="808080"/>
          <w:sz w:val="16"/>
        </w:rPr>
        <w:t>Образец-форма. Не является юридической консультацией; формулировки под вашу сделку сверьте с юристом.</w:t>
      </w:r>
    </w:p>
    <w:p/>
    <w:p>
      <w:r>
        <w:rPr>
          <w:b w:val="0"/>
        </w:rPr>
        <w:t>Кому: [покупатель — наименование, ИНН, адрес]</w:t>
      </w:r>
    </w:p>
    <w:p>
      <w:r>
        <w:rPr>
          <w:b w:val="0"/>
        </w:rPr>
        <w:t>От кого: [поставщик — наименование, ИНН, адрес]</w:t>
      </w:r>
    </w:p>
    <w:p>
      <w:r>
        <w:rPr>
          <w:b w:val="0"/>
        </w:rPr>
        <w:t>Исх. № [номер] от [дата]</w:t>
      </w:r>
    </w:p>
    <w:p/>
    <w:p>
      <w:pPr>
        <w:jc w:val="center"/>
      </w:pPr>
      <w:r>
        <w:rPr>
          <w:b/>
        </w:rPr>
        <w:t>ПРЕТЕНЗИЯ</w:t>
      </w:r>
    </w:p>
    <w:p/>
    <w:p>
      <w:r>
        <w:rPr>
          <w:b w:val="0"/>
        </w:rPr>
        <w:t>Между [поставщик] и [покупатель] заключён договор поставки № [номер] от [дата]. Поставщик исполнил обязательства и передал товар по [товарным накладным / УПД № … от …].</w:t>
      </w:r>
    </w:p>
    <w:p>
      <w:r>
        <w:rPr>
          <w:b w:val="0"/>
        </w:rPr>
        <w:t>Покупатель обязан был оплатить товар в срок до [дата], однако оплата не произведена [полностью/частично]. Задолженность составляет [сумма] ₽.</w:t>
      </w:r>
    </w:p>
    <w:p/>
    <w:p>
      <w:r>
        <w:rPr>
          <w:b/>
        </w:rPr>
        <w:t>Расчёт неустойки:</w:t>
      </w:r>
    </w:p>
    <w:p>
      <w:r>
        <w:rPr>
          <w:b w:val="0"/>
        </w:rPr>
        <w:t>[сумма долга] × [ставка по договору, % за день] × [число дней просрочки] = [сумма неустойки] ₽</w:t>
      </w:r>
    </w:p>
    <w:p>
      <w:r>
        <w:rPr>
          <w:b w:val="0"/>
        </w:rPr>
        <w:t>(если неустойка договором не установлена — проценты по ст. 395 ГК РФ по ключевой ставке ЦБ РФ за период просрочки).</w:t>
      </w:r>
    </w:p>
    <w:p/>
    <w:p>
      <w:r>
        <w:rPr>
          <w:b w:val="0"/>
        </w:rPr>
        <w:t>На основании изложенного требуем в срок [30 дней или срок по договору] с даты получения претензии:</w:t>
      </w:r>
    </w:p>
    <w:p>
      <w:r>
        <w:rPr>
          <w:b w:val="0"/>
        </w:rPr>
        <w:t>1) погасить задолженность [сумма] ₽;</w:t>
      </w:r>
    </w:p>
    <w:p>
      <w:r>
        <w:rPr>
          <w:b w:val="0"/>
        </w:rPr>
        <w:t>2) уплатить неустойку [сумма] ₽ по указанным ниже реквизитам:</w:t>
      </w:r>
    </w:p>
    <w:p>
      <w:r>
        <w:rPr>
          <w:b w:val="0"/>
        </w:rPr>
        <w:t>[расчётный счёт, банк, БИК, корр. счёт]</w:t>
      </w:r>
    </w:p>
    <w:p/>
    <w:p>
      <w:r>
        <w:rPr>
          <w:b w:val="0"/>
        </w:rPr>
        <w:t>В случае неисполнения поставщик вправе обратиться в арбитражный суд с требованием о взыскании долга и неустойки. Судебные расходы (госпошлина и издержки) по общему правилу относятся на проигравшую сторону (ст. 110 АПК РФ).</w:t>
      </w:r>
    </w:p>
    <w:p/>
    <w:p>
      <w:r>
        <w:rPr>
          <w:b w:val="0"/>
        </w:rPr>
        <w:t>Приложения: [копия договора, накладные/УПД, расчёт неустойки, доверенность при необходимости].</w:t>
      </w:r>
    </w:p>
    <w:p/>
    <w:p>
      <w:r>
        <w:rPr>
          <w:b w:val="0"/>
        </w:rPr>
        <w:t>[должность] [ФИО]  ______________ / подпись /  М.П.   [дата]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